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06" w:rsidRDefault="00940506" w:rsidP="00940506">
      <w:pPr>
        <w:jc w:val="center"/>
      </w:pPr>
      <w:r>
        <w:t>АДМИНИСТРАЦИЯ БЕСПЛЕМЯНОВСКОГО СЕЛЬСКОГО ПОСЕЛЕНИЯ</w:t>
      </w:r>
    </w:p>
    <w:p w:rsidR="00940506" w:rsidRDefault="00940506" w:rsidP="00940506">
      <w:pPr>
        <w:jc w:val="center"/>
      </w:pPr>
      <w:r>
        <w:t>УРЮПИНСКОГО МУНИЦИПАЛЬНОГО РАЙОНА ВОЛГОГРАДСКОЙ ОБЛАСТИ</w:t>
      </w:r>
    </w:p>
    <w:p w:rsidR="00940506" w:rsidRDefault="00940506" w:rsidP="00940506">
      <w:pPr>
        <w:jc w:val="center"/>
      </w:pPr>
    </w:p>
    <w:p w:rsidR="00940506" w:rsidRDefault="00940506" w:rsidP="00940506">
      <w:pPr>
        <w:jc w:val="center"/>
      </w:pPr>
      <w:r>
        <w:t xml:space="preserve">ПОСТАНОВЛЕНИЕ  </w:t>
      </w:r>
    </w:p>
    <w:p w:rsidR="00940506" w:rsidRDefault="00940506" w:rsidP="00940506"/>
    <w:p w:rsidR="00940506" w:rsidRDefault="00940506" w:rsidP="00940506">
      <w:r>
        <w:t>от 01</w:t>
      </w:r>
      <w:r>
        <w:t xml:space="preserve"> </w:t>
      </w:r>
      <w:r>
        <w:t>декабря</w:t>
      </w:r>
      <w:r>
        <w:t xml:space="preserve"> 201</w:t>
      </w:r>
      <w:r>
        <w:t>4</w:t>
      </w:r>
      <w:r>
        <w:t xml:space="preserve"> г.              </w:t>
      </w:r>
      <w:r>
        <w:t xml:space="preserve">                             № 81</w:t>
      </w:r>
    </w:p>
    <w:p w:rsidR="00940506" w:rsidRDefault="00940506" w:rsidP="00940506">
      <w:r>
        <w:t>х. Бесплемяновский</w:t>
      </w:r>
    </w:p>
    <w:p w:rsidR="00940506" w:rsidRDefault="00940506" w:rsidP="00940506"/>
    <w:p w:rsidR="00940506" w:rsidRDefault="00940506" w:rsidP="00940506">
      <w:pPr>
        <w:spacing w:line="250" w:lineRule="atLeast"/>
        <w:ind w:left="72" w:hanging="4"/>
        <w:jc w:val="center"/>
      </w:pPr>
      <w:r>
        <w:t>Об утверждении должностных инструкций  муниципальных служащих и работников, занимающих должности, не отнесённые к муниципальным должностям и осуществляющих техническое обеспечение деятельности</w:t>
      </w:r>
      <w:r>
        <w:rPr>
          <w:b/>
        </w:rPr>
        <w:t xml:space="preserve"> </w:t>
      </w:r>
      <w:r>
        <w:t>администрации Бесплемяновского сельского поселения Урюпинского муниципального района</w:t>
      </w:r>
    </w:p>
    <w:p w:rsidR="00940506" w:rsidRDefault="00940506" w:rsidP="00940506">
      <w:pPr>
        <w:jc w:val="both"/>
      </w:pPr>
    </w:p>
    <w:p w:rsidR="00940506" w:rsidRDefault="00940506" w:rsidP="00940506">
      <w:pPr>
        <w:ind w:firstLine="708"/>
        <w:jc w:val="both"/>
      </w:pPr>
      <w:proofErr w:type="gramStart"/>
      <w:r>
        <w:t>Учитывая методические рекомендации Министерства по делам федерации и национальностей Российской Федерации, института труда Министерства труда и социального развития Российской Федерации «Регламентация содержания труда муниципальных служащих органов местного самоуправления», руководствуясь Уставом Бесплемяновского сельского поселения Урюпинского муниципального района Волгоградской области и постановлением главы Бесплемяновского сельского поселения от 05 марта 2012 года № 11 «Об утверждении Положения о порядке разработки и утверждения должностных инструкций</w:t>
      </w:r>
      <w:proofErr w:type="gramEnd"/>
      <w:r>
        <w:t xml:space="preserve"> администрации Бесплемяновского сельского поселения Урюпинского муниципального района»,</w:t>
      </w:r>
    </w:p>
    <w:p w:rsidR="00940506" w:rsidRDefault="00940506" w:rsidP="00940506">
      <w:pPr>
        <w:jc w:val="both"/>
      </w:pPr>
      <w:r>
        <w:t xml:space="preserve">                                                                        </w:t>
      </w:r>
    </w:p>
    <w:p w:rsidR="00940506" w:rsidRDefault="00940506" w:rsidP="00940506">
      <w:pPr>
        <w:jc w:val="both"/>
      </w:pPr>
      <w:r>
        <w:t xml:space="preserve">                                                               постановляю:</w:t>
      </w:r>
    </w:p>
    <w:p w:rsidR="00940506" w:rsidRDefault="00940506" w:rsidP="00940506">
      <w:pPr>
        <w:jc w:val="both"/>
      </w:pPr>
      <w:r>
        <w:t xml:space="preserve">1. Утвердить следующие должностные инструкции: </w:t>
      </w:r>
    </w:p>
    <w:p w:rsidR="00940506" w:rsidRDefault="00940506" w:rsidP="00940506">
      <w:pPr>
        <w:jc w:val="both"/>
      </w:pPr>
    </w:p>
    <w:p w:rsidR="00940506" w:rsidRDefault="00940506" w:rsidP="00940506">
      <w:pPr>
        <w:jc w:val="both"/>
      </w:pPr>
      <w:r>
        <w:t>- должностную инструкцию главного специалиста, приложение № 1;</w:t>
      </w:r>
    </w:p>
    <w:p w:rsidR="00940506" w:rsidRDefault="00940506" w:rsidP="00940506">
      <w:pPr>
        <w:jc w:val="both"/>
      </w:pPr>
      <w:r>
        <w:t xml:space="preserve">- должностную инструкцию главного бухгалтера, приложение № 2; </w:t>
      </w:r>
    </w:p>
    <w:p w:rsidR="00940506" w:rsidRDefault="00940506" w:rsidP="00940506">
      <w:pPr>
        <w:jc w:val="both"/>
      </w:pPr>
      <w:r>
        <w:t>- должностную инструкцию специалиста, приложение № 3;</w:t>
      </w:r>
    </w:p>
    <w:p w:rsidR="00940506" w:rsidRDefault="00940506" w:rsidP="00940506">
      <w:pPr>
        <w:jc w:val="both"/>
      </w:pPr>
      <w:r>
        <w:t>- должностную инструкцию водителя автомобиля, приложение № 4;</w:t>
      </w:r>
    </w:p>
    <w:p w:rsidR="00940506" w:rsidRDefault="00940506" w:rsidP="00940506">
      <w:pPr>
        <w:jc w:val="both"/>
      </w:pPr>
      <w:r>
        <w:t>- должностную инструкцию уборщика производственных и служебных помещений, приложение № 5.</w:t>
      </w:r>
    </w:p>
    <w:p w:rsidR="00940506" w:rsidRDefault="00940506" w:rsidP="00940506">
      <w:pPr>
        <w:jc w:val="both"/>
      </w:pPr>
    </w:p>
    <w:p w:rsidR="00940506" w:rsidRDefault="00940506" w:rsidP="00940506">
      <w:pPr>
        <w:jc w:val="both"/>
      </w:pPr>
      <w:r>
        <w:t>2. Главному специалисту администрации ознакомить всех работников администрации сельского поселения с должностными инструкциями.</w:t>
      </w:r>
    </w:p>
    <w:p w:rsidR="00940506" w:rsidRDefault="00940506" w:rsidP="00940506">
      <w:pPr>
        <w:jc w:val="both"/>
      </w:pPr>
    </w:p>
    <w:p w:rsidR="00940506" w:rsidRDefault="00940506" w:rsidP="00940506">
      <w:pPr>
        <w:jc w:val="both"/>
      </w:pPr>
      <w:r>
        <w:t>3. Постановления главы Бесплемяно</w:t>
      </w:r>
      <w:r>
        <w:t>вского сельского поселения: от 15.03.2012</w:t>
      </w:r>
      <w:r>
        <w:t xml:space="preserve">г. № </w:t>
      </w:r>
      <w:r>
        <w:t>12</w:t>
      </w:r>
      <w:r>
        <w:t xml:space="preserve"> «</w:t>
      </w:r>
      <w:r>
        <w:t>Об утверждении должностных инструкций муниципальных служащих и работников, занимающих должности, не отнесенные к муниципальным должностям и осуществляющих техническое обеспечение деятельности администрации Бесплемяновского сельского поселения</w:t>
      </w:r>
      <w:r>
        <w:t>»,  считать утратившими силу.</w:t>
      </w:r>
    </w:p>
    <w:p w:rsidR="00940506" w:rsidRDefault="00940506" w:rsidP="00940506">
      <w:pPr>
        <w:jc w:val="both"/>
      </w:pPr>
    </w:p>
    <w:p w:rsidR="00940506" w:rsidRDefault="00940506" w:rsidP="00940506">
      <w:pPr>
        <w:jc w:val="both"/>
      </w:pPr>
      <w:r>
        <w:t>4.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940506" w:rsidRDefault="00940506" w:rsidP="00940506">
      <w:pPr>
        <w:jc w:val="both"/>
      </w:pPr>
    </w:p>
    <w:p w:rsidR="00940506" w:rsidRDefault="00940506" w:rsidP="00940506">
      <w:pPr>
        <w:jc w:val="both"/>
      </w:pPr>
      <w:r>
        <w:t>5.  Контроль исполнения данного постановления  оставляю за собой.</w:t>
      </w:r>
    </w:p>
    <w:p w:rsidR="00940506" w:rsidRDefault="00940506" w:rsidP="00940506">
      <w:pPr>
        <w:autoSpaceDE w:val="0"/>
        <w:autoSpaceDN w:val="0"/>
        <w:adjustRightInd w:val="0"/>
        <w:ind w:firstLine="640"/>
        <w:jc w:val="both"/>
      </w:pPr>
    </w:p>
    <w:p w:rsidR="00940506" w:rsidRDefault="00940506" w:rsidP="00940506">
      <w:pPr>
        <w:autoSpaceDE w:val="0"/>
        <w:autoSpaceDN w:val="0"/>
        <w:adjustRightInd w:val="0"/>
        <w:ind w:firstLine="640"/>
        <w:jc w:val="both"/>
      </w:pPr>
    </w:p>
    <w:p w:rsidR="00940506" w:rsidRDefault="00940506" w:rsidP="00940506">
      <w:pPr>
        <w:autoSpaceDE w:val="0"/>
        <w:autoSpaceDN w:val="0"/>
        <w:adjustRightInd w:val="0"/>
        <w:ind w:firstLine="640"/>
        <w:jc w:val="both"/>
      </w:pPr>
      <w:r>
        <w:t>Глава Бесплемяновского</w:t>
      </w:r>
    </w:p>
    <w:p w:rsidR="00940506" w:rsidRDefault="00940506" w:rsidP="00940506">
      <w:pPr>
        <w:autoSpaceDE w:val="0"/>
        <w:autoSpaceDN w:val="0"/>
        <w:adjustRightInd w:val="0"/>
        <w:ind w:firstLine="640"/>
        <w:jc w:val="both"/>
      </w:pPr>
      <w:r>
        <w:t xml:space="preserve">сельского поселения                                </w:t>
      </w:r>
      <w:r>
        <w:t>С.С.Дворянчикова</w:t>
      </w:r>
      <w:bookmarkStart w:id="0" w:name="_GoBack"/>
      <w:bookmarkEnd w:id="0"/>
    </w:p>
    <w:p w:rsidR="0076331D" w:rsidRDefault="0076331D"/>
    <w:sectPr w:rsidR="0076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6"/>
    <w:rsid w:val="0076331D"/>
    <w:rsid w:val="009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2014-12-05T06:17:00Z</cp:lastPrinted>
  <dcterms:created xsi:type="dcterms:W3CDTF">2014-12-05T06:11:00Z</dcterms:created>
  <dcterms:modified xsi:type="dcterms:W3CDTF">2014-12-05T06:17:00Z</dcterms:modified>
</cp:coreProperties>
</file>